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C" w:rsidRDefault="00F839FB">
      <w:r w:rsidRPr="00F839FB">
        <w:t>Ginny Barber is a master teacher of gifted children, where the magic in her gifted classroom has impacted hundreds of children from low-income and culturally diverse backgrounds. Ginny’s deep commitment to equity creates a tremendous ripple effect as she works with new teachers of the gifted and presents on the topic of identification of gifted students from underserved populations. She has implemented a Bridges program where she serves high-ability English Language Learners alongside students who qualify for the gifted program. Sally Krisel wrote: Our inspiration for the Mary Frasier Equity &amp; Excellence Award is gone, and all of us who knew here miss her deeply. But I am comforted by my knowledge that her contributions will continue to have significant impact in the lives of many because of teachers like Ginny Barber. Like Mary, Ginny challenges us to do a better job of meeting the needs of culturally diverse and disadvantaged gifted students, but then, also like Mary, Ginny Barber rolls up her sleeves and shows us how!”</w:t>
      </w:r>
      <w:bookmarkStart w:id="0" w:name="_GoBack"/>
      <w:bookmarkEnd w:id="0"/>
    </w:p>
    <w:sectPr w:rsidR="00AB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FB"/>
    <w:rsid w:val="00A3771D"/>
    <w:rsid w:val="00AB1A5C"/>
    <w:rsid w:val="00F76075"/>
    <w:rsid w:val="00F8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6075"/>
    <w:pPr>
      <w:framePr w:w="7920" w:h="1980" w:hRule="exact" w:hSpace="180" w:wrap="auto" w:hAnchor="page" w:xAlign="center" w:yAlign="bottom"/>
      <w:ind w:left="2880"/>
    </w:pPr>
    <w:rPr>
      <w:rFonts w:eastAsiaTheme="majorEastAsia"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6075"/>
    <w:pPr>
      <w:framePr w:w="7920" w:h="1980" w:hRule="exact" w:hSpace="180" w:wrap="auto" w:hAnchor="page" w:xAlign="center" w:yAlign="bottom"/>
      <w:ind w:left="2880"/>
    </w:pPr>
    <w:rPr>
      <w:rFonts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and Bill Kennedy</dc:creator>
  <cp:lastModifiedBy>Kathy and Bill Kennedy</cp:lastModifiedBy>
  <cp:revision>1</cp:revision>
  <dcterms:created xsi:type="dcterms:W3CDTF">2019-03-16T14:44:00Z</dcterms:created>
  <dcterms:modified xsi:type="dcterms:W3CDTF">2019-03-16T14:45:00Z</dcterms:modified>
</cp:coreProperties>
</file>